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97" w:rsidRPr="006E3BDA" w:rsidRDefault="00F31997" w:rsidP="006E3BDA">
      <w:pPr>
        <w:ind w:firstLine="709"/>
        <w:jc w:val="center"/>
        <w:rPr>
          <w:b/>
          <w:sz w:val="24"/>
          <w:szCs w:val="24"/>
        </w:rPr>
      </w:pPr>
      <w:r w:rsidRPr="006E3BDA">
        <w:rPr>
          <w:b/>
          <w:sz w:val="24"/>
          <w:szCs w:val="24"/>
        </w:rPr>
        <w:t>Тема</w:t>
      </w:r>
      <w:r w:rsidR="006E3BDA">
        <w:rPr>
          <w:b/>
          <w:sz w:val="24"/>
          <w:szCs w:val="24"/>
        </w:rPr>
        <w:t xml:space="preserve"> семинара «</w:t>
      </w:r>
      <w:r w:rsidRPr="006E3BDA">
        <w:rPr>
          <w:b/>
          <w:sz w:val="24"/>
          <w:szCs w:val="24"/>
        </w:rPr>
        <w:t xml:space="preserve"> Онтология – учение о бытие</w:t>
      </w:r>
      <w:r w:rsidR="006E3BDA">
        <w:rPr>
          <w:b/>
          <w:sz w:val="24"/>
          <w:szCs w:val="24"/>
        </w:rPr>
        <w:t>»</w:t>
      </w:r>
    </w:p>
    <w:p w:rsidR="00F31997" w:rsidRPr="006E3BDA" w:rsidRDefault="00F31997" w:rsidP="006E3BDA">
      <w:pPr>
        <w:ind w:firstLine="540"/>
        <w:jc w:val="both"/>
        <w:rPr>
          <w:b/>
          <w:sz w:val="24"/>
          <w:szCs w:val="24"/>
        </w:rPr>
      </w:pPr>
    </w:p>
    <w:p w:rsidR="00F31997" w:rsidRPr="006E3BDA" w:rsidRDefault="00F31997" w:rsidP="006E3BDA">
      <w:pPr>
        <w:ind w:firstLine="540"/>
        <w:jc w:val="both"/>
        <w:rPr>
          <w:b/>
          <w:sz w:val="24"/>
          <w:szCs w:val="24"/>
        </w:rPr>
      </w:pPr>
      <w:r w:rsidRPr="006E3BDA">
        <w:rPr>
          <w:b/>
          <w:sz w:val="24"/>
          <w:szCs w:val="24"/>
        </w:rPr>
        <w:t>Глоссарий семинара:</w:t>
      </w: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proofErr w:type="gramStart"/>
      <w:r w:rsidRPr="006E3BDA">
        <w:rPr>
          <w:sz w:val="24"/>
          <w:szCs w:val="24"/>
        </w:rPr>
        <w:t>Абсолют,  бесконечность, бытие, время, пространство, Вселенная, движение, действительность, диалектика,  закон, закономерность, категория,  материя, небытие, онтология,  прогресс, реальность, регресс, синергетика, синтез, система, случайность,  субстанция, хаос</w:t>
      </w:r>
      <w:proofErr w:type="gramEnd"/>
    </w:p>
    <w:p w:rsidR="00F31997" w:rsidRPr="006E3BDA" w:rsidRDefault="00F31997" w:rsidP="006E3BDA">
      <w:pPr>
        <w:ind w:firstLine="709"/>
        <w:jc w:val="center"/>
        <w:rPr>
          <w:i/>
          <w:sz w:val="24"/>
          <w:szCs w:val="24"/>
          <w:u w:val="single"/>
        </w:rPr>
      </w:pPr>
    </w:p>
    <w:p w:rsidR="00F31997" w:rsidRPr="006E3BDA" w:rsidRDefault="00F31997" w:rsidP="006E3BDA">
      <w:pPr>
        <w:ind w:firstLine="709"/>
        <w:rPr>
          <w:b/>
          <w:sz w:val="24"/>
          <w:szCs w:val="24"/>
        </w:rPr>
      </w:pPr>
      <w:r w:rsidRPr="006E3BDA">
        <w:rPr>
          <w:b/>
          <w:sz w:val="24"/>
          <w:szCs w:val="24"/>
        </w:rPr>
        <w:t>Вопросы для обсуждения</w:t>
      </w:r>
    </w:p>
    <w:p w:rsidR="00F31997" w:rsidRPr="006E3BDA" w:rsidRDefault="00F31997" w:rsidP="006E3BDA">
      <w:pPr>
        <w:rPr>
          <w:b/>
          <w:sz w:val="24"/>
          <w:szCs w:val="24"/>
        </w:rPr>
      </w:pPr>
    </w:p>
    <w:p w:rsidR="00F31997" w:rsidRPr="006E3BDA" w:rsidRDefault="00F31997" w:rsidP="006E3BDA">
      <w:pPr>
        <w:numPr>
          <w:ilvl w:val="0"/>
          <w:numId w:val="1"/>
        </w:numPr>
        <w:tabs>
          <w:tab w:val="clear" w:pos="1380"/>
          <w:tab w:val="num" w:pos="426"/>
          <w:tab w:val="num" w:pos="993"/>
        </w:tabs>
        <w:ind w:left="426" w:firstLine="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Онтология как философское учение о бытии. Основные формы бытия.</w:t>
      </w:r>
    </w:p>
    <w:p w:rsidR="00F31997" w:rsidRPr="006E3BDA" w:rsidRDefault="00F31997" w:rsidP="006E3BDA">
      <w:pPr>
        <w:numPr>
          <w:ilvl w:val="0"/>
          <w:numId w:val="1"/>
        </w:numPr>
        <w:tabs>
          <w:tab w:val="clear" w:pos="1380"/>
          <w:tab w:val="num" w:pos="426"/>
          <w:tab w:val="num" w:pos="993"/>
        </w:tabs>
        <w:ind w:left="426" w:firstLine="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Понятие материи. Структурная организация материального мира.</w:t>
      </w:r>
    </w:p>
    <w:p w:rsidR="00F31997" w:rsidRPr="006E3BDA" w:rsidRDefault="00F31997" w:rsidP="006E3BDA">
      <w:pPr>
        <w:numPr>
          <w:ilvl w:val="0"/>
          <w:numId w:val="1"/>
        </w:numPr>
        <w:tabs>
          <w:tab w:val="clear" w:pos="1380"/>
          <w:tab w:val="num" w:pos="426"/>
          <w:tab w:val="num" w:pos="993"/>
        </w:tabs>
        <w:ind w:left="426" w:firstLine="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Философский смысл понятия движения. Основные формы движения и их соотношение.</w:t>
      </w:r>
    </w:p>
    <w:p w:rsidR="00F31997" w:rsidRPr="006E3BDA" w:rsidRDefault="00F31997" w:rsidP="006E3BDA">
      <w:pPr>
        <w:numPr>
          <w:ilvl w:val="0"/>
          <w:numId w:val="1"/>
        </w:numPr>
        <w:tabs>
          <w:tab w:val="clear" w:pos="1380"/>
          <w:tab w:val="num" w:pos="426"/>
          <w:tab w:val="num" w:pos="993"/>
        </w:tabs>
        <w:ind w:left="426" w:firstLine="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Пространственно-временная организация бытия. Диалектика как философская теория развития.</w:t>
      </w:r>
    </w:p>
    <w:p w:rsidR="00F31997" w:rsidRPr="006E3BDA" w:rsidRDefault="00F31997" w:rsidP="006E3BDA">
      <w:pPr>
        <w:numPr>
          <w:ilvl w:val="0"/>
          <w:numId w:val="1"/>
        </w:numPr>
        <w:tabs>
          <w:tab w:val="clear" w:pos="1380"/>
          <w:tab w:val="num" w:pos="426"/>
          <w:tab w:val="num" w:pos="993"/>
        </w:tabs>
        <w:ind w:left="426" w:firstLine="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 xml:space="preserve"> Диалектика и синергетика.</w:t>
      </w:r>
    </w:p>
    <w:p w:rsidR="00F31997" w:rsidRPr="006E3BDA" w:rsidRDefault="00F31997" w:rsidP="006E3BDA">
      <w:pPr>
        <w:tabs>
          <w:tab w:val="num" w:pos="426"/>
        </w:tabs>
        <w:ind w:left="426"/>
        <w:jc w:val="both"/>
        <w:rPr>
          <w:i/>
          <w:sz w:val="24"/>
          <w:szCs w:val="24"/>
          <w:u w:val="single"/>
        </w:rPr>
      </w:pPr>
    </w:p>
    <w:p w:rsidR="00F31997" w:rsidRPr="006E3BDA" w:rsidRDefault="00F31997" w:rsidP="006E3BDA">
      <w:pPr>
        <w:ind w:firstLine="540"/>
        <w:rPr>
          <w:b/>
          <w:i/>
          <w:sz w:val="24"/>
          <w:szCs w:val="24"/>
        </w:rPr>
      </w:pPr>
      <w:r w:rsidRPr="006E3BDA">
        <w:rPr>
          <w:b/>
          <w:i/>
          <w:sz w:val="24"/>
          <w:szCs w:val="24"/>
        </w:rPr>
        <w:t>Методические пояснения к теме</w:t>
      </w:r>
    </w:p>
    <w:p w:rsidR="00F31997" w:rsidRPr="006E3BDA" w:rsidRDefault="00F31997" w:rsidP="006E3BDA">
      <w:pPr>
        <w:ind w:firstLine="540"/>
        <w:jc w:val="center"/>
        <w:rPr>
          <w:sz w:val="24"/>
          <w:szCs w:val="24"/>
        </w:rPr>
      </w:pP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 xml:space="preserve">При ответе на </w:t>
      </w:r>
      <w:r w:rsidRPr="006E3BDA">
        <w:rPr>
          <w:i/>
          <w:sz w:val="24"/>
          <w:szCs w:val="24"/>
        </w:rPr>
        <w:t>первый вопрос</w:t>
      </w:r>
      <w:r w:rsidRPr="006E3BDA">
        <w:rPr>
          <w:sz w:val="24"/>
          <w:szCs w:val="24"/>
        </w:rPr>
        <w:t xml:space="preserve"> стоить отметить, что категория бытия является исходной для систематических философских размышлений, выступает центральной темой философского анализа, начиная с античности и вплоть до сегодняшних дней. Это связано с тем, что данная категория выражает самую главную, сущностную характеристику любого предмета, явления, события, а именно – способность быть, проявляться, взаимодействовать. Проблема бытия и небытия традиционно рассматривается особой областью философских знаний – </w:t>
      </w:r>
      <w:r w:rsidRPr="006E3BDA">
        <w:rPr>
          <w:i/>
          <w:sz w:val="24"/>
          <w:szCs w:val="24"/>
        </w:rPr>
        <w:t>онтологией</w:t>
      </w:r>
      <w:r w:rsidRPr="006E3BDA">
        <w:rPr>
          <w:sz w:val="24"/>
          <w:szCs w:val="24"/>
        </w:rPr>
        <w:t xml:space="preserve">. Термин «онтология» употребляется в философии только с XVII века, но имеет греческие корни. Он означает </w:t>
      </w:r>
      <w:r w:rsidRPr="006E3BDA">
        <w:rPr>
          <w:i/>
          <w:sz w:val="24"/>
          <w:szCs w:val="24"/>
        </w:rPr>
        <w:t xml:space="preserve">учение о </w:t>
      </w:r>
      <w:proofErr w:type="gramStart"/>
      <w:r w:rsidRPr="006E3BDA">
        <w:rPr>
          <w:i/>
          <w:sz w:val="24"/>
          <w:szCs w:val="24"/>
        </w:rPr>
        <w:t>сущем</w:t>
      </w:r>
      <w:proofErr w:type="gramEnd"/>
      <w:r w:rsidRPr="006E3BDA">
        <w:rPr>
          <w:i/>
          <w:sz w:val="24"/>
          <w:szCs w:val="24"/>
        </w:rPr>
        <w:t>, о предельных, фундаментальных структурах бытия.</w:t>
      </w:r>
      <w:r w:rsidRPr="006E3BDA">
        <w:rPr>
          <w:sz w:val="24"/>
          <w:szCs w:val="24"/>
        </w:rPr>
        <w:t xml:space="preserve"> В историко-философской традиции онтологическая проблематика разрабатывалась в рамках метафизики. </w:t>
      </w:r>
      <w:r w:rsidRPr="006E3BDA">
        <w:rPr>
          <w:i/>
          <w:sz w:val="24"/>
          <w:szCs w:val="24"/>
        </w:rPr>
        <w:t xml:space="preserve">Метафизика </w:t>
      </w:r>
      <w:r w:rsidRPr="006E3BDA">
        <w:rPr>
          <w:sz w:val="24"/>
          <w:szCs w:val="24"/>
        </w:rPr>
        <w:t xml:space="preserve">трактовалась изначально как особая наука о сверхчувственных принципах и началах бытия. В философию данный термин был введен </w:t>
      </w:r>
      <w:proofErr w:type="spellStart"/>
      <w:r w:rsidRPr="006E3BDA">
        <w:rPr>
          <w:sz w:val="24"/>
          <w:szCs w:val="24"/>
        </w:rPr>
        <w:t>Андронником</w:t>
      </w:r>
      <w:proofErr w:type="spellEnd"/>
      <w:r w:rsidRPr="006E3BDA">
        <w:rPr>
          <w:sz w:val="24"/>
          <w:szCs w:val="24"/>
        </w:rPr>
        <w:t xml:space="preserve"> Родосским в </w:t>
      </w:r>
      <w:r w:rsidRPr="006E3BDA">
        <w:rPr>
          <w:sz w:val="24"/>
          <w:szCs w:val="24"/>
          <w:lang w:val="en-US"/>
        </w:rPr>
        <w:t>I</w:t>
      </w:r>
      <w:r w:rsidRPr="006E3BDA">
        <w:rPr>
          <w:sz w:val="24"/>
          <w:szCs w:val="24"/>
        </w:rPr>
        <w:t xml:space="preserve"> веке до н. э. Он часто выступает как синоним термина «философия». </w:t>
      </w: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Что касается вопроса об основных формах бытия, то здесь мы, в зависимости от классифицирующего признака, можем выделить следующие его проявления: бытие природы, бытие общества и бытие человека. Далее каждая форма может быть разделена на уровни: живая и неживая природа. В социуме – семья, коллектив, класс, нация, государство и т.д.</w:t>
      </w: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r w:rsidRPr="006E3BDA">
        <w:rPr>
          <w:i/>
          <w:sz w:val="24"/>
          <w:szCs w:val="24"/>
        </w:rPr>
        <w:t>Второй вопрос</w:t>
      </w:r>
      <w:r w:rsidRPr="006E3BDA">
        <w:rPr>
          <w:sz w:val="24"/>
          <w:szCs w:val="24"/>
        </w:rPr>
        <w:t xml:space="preserve"> связан с дискуссиями по проблеме материи. Начиная с античности, и вплоть до конца ХХ века, формировались различные подходы к данному феномену. Так, греки, реализовывая онтологический подход, сводили материю к общепринятым тогда стихиям: земле, воде, воздуху и т.д. В Новое время сложилась вещественно-</w:t>
      </w:r>
      <w:proofErr w:type="spellStart"/>
      <w:r w:rsidRPr="006E3BDA">
        <w:rPr>
          <w:sz w:val="24"/>
          <w:szCs w:val="24"/>
        </w:rPr>
        <w:t>субстрактная</w:t>
      </w:r>
      <w:proofErr w:type="spellEnd"/>
      <w:r w:rsidRPr="006E3BDA">
        <w:rPr>
          <w:sz w:val="24"/>
          <w:szCs w:val="24"/>
        </w:rPr>
        <w:t xml:space="preserve"> трактовка материи. В конце </w:t>
      </w:r>
      <w:r w:rsidRPr="006E3BDA">
        <w:rPr>
          <w:sz w:val="24"/>
          <w:szCs w:val="24"/>
          <w:lang w:val="en-US"/>
        </w:rPr>
        <w:t>XIX</w:t>
      </w:r>
      <w:r w:rsidRPr="006E3BDA">
        <w:rPr>
          <w:sz w:val="24"/>
          <w:szCs w:val="24"/>
        </w:rPr>
        <w:t xml:space="preserve">–начале ХХ века оформился гносеологический подход в понимании материи. Здесь материя выступает как объективная реальность, существующая независимо от человека, но данная ему в ощущениях. Стоить отметить, что проблема установления разницы между объективной и субъективной реальностью становится одной из интересных и актуальных проблем XXI века, в связи с виртуализацией реальности. Виртуальные реальности помогают расширить пространство восприятия, мир переживаний. Они позволяют формировать мир с участием самого человека. Не случайно, поэтому, одна из последних трактовок материи связана с субстанционально-аксиологическим (Панин, Алексеев) подходом к ее пониманию. Здесь материя </w:t>
      </w:r>
      <w:r w:rsidRPr="006E3BDA">
        <w:rPr>
          <w:sz w:val="24"/>
          <w:szCs w:val="24"/>
        </w:rPr>
        <w:lastRenderedPageBreak/>
        <w:t>рассматривается как совокупность вещей и явлений, обладающих определенной значимостью для людей.</w:t>
      </w: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При ответе на вопрос о структурной организации материального мира, прежде всего, следует указать на существовании нескольких структурных уровней: микро-, макро-, мег</w:t>
      </w:r>
      <w:proofErr w:type="gramStart"/>
      <w:r w:rsidRPr="006E3BDA">
        <w:rPr>
          <w:sz w:val="24"/>
          <w:szCs w:val="24"/>
        </w:rPr>
        <w:t>а-</w:t>
      </w:r>
      <w:proofErr w:type="gramEnd"/>
      <w:r w:rsidRPr="006E3BDA">
        <w:rPr>
          <w:sz w:val="24"/>
          <w:szCs w:val="24"/>
        </w:rPr>
        <w:t xml:space="preserve"> миров. Важный вклад в развитие данных представлений внес ХХ век. Именно в это время был открыт микромир, законы существования которого значительно отличаются от принципов организации соразмерного с человеком макромира.</w:t>
      </w: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 xml:space="preserve">В </w:t>
      </w:r>
      <w:r w:rsidRPr="006E3BDA">
        <w:rPr>
          <w:i/>
          <w:sz w:val="24"/>
          <w:szCs w:val="24"/>
        </w:rPr>
        <w:t>третьем вопросе</w:t>
      </w:r>
      <w:r w:rsidRPr="006E3BDA">
        <w:rPr>
          <w:sz w:val="24"/>
          <w:szCs w:val="24"/>
        </w:rPr>
        <w:t xml:space="preserve"> рассматривается такая атрибутивная характеристика материи как движение. Здесь необходимо указать на многообразие форм движения: механическое, физическое, химическое, биологическое и социальное. Выявить специфические особенности каждой из форм. Далее необходимо обратиться к понятию «покой». Указать, в чем его существенное отличие от понятия «движение». Также необходимо выяснить соотношение между понятиями «движение» и «развитие». Назвать известные трактовки развития (метафизические, диалектические, синергетические).</w:t>
      </w: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 xml:space="preserve">В </w:t>
      </w:r>
      <w:r w:rsidRPr="006E3BDA">
        <w:rPr>
          <w:i/>
          <w:sz w:val="24"/>
          <w:szCs w:val="24"/>
        </w:rPr>
        <w:t>четвертом вопросе</w:t>
      </w:r>
      <w:r w:rsidRPr="006E3BDA">
        <w:rPr>
          <w:sz w:val="24"/>
          <w:szCs w:val="24"/>
        </w:rPr>
        <w:t xml:space="preserve"> необходимо обратиться к пространственно-временной организации бытия. Выявить различия между временем объективным и субъективным. Рассмотреть такое измерение времени как вечность. Также проанализировать такие состояния времени как прошлое, настоящее, будущее. </w:t>
      </w:r>
    </w:p>
    <w:p w:rsidR="00F31997" w:rsidRPr="006E3BDA" w:rsidRDefault="00F31997" w:rsidP="006E3BDA">
      <w:pPr>
        <w:ind w:firstLine="540"/>
        <w:jc w:val="both"/>
        <w:rPr>
          <w:sz w:val="24"/>
          <w:szCs w:val="24"/>
        </w:rPr>
      </w:pPr>
      <w:r w:rsidRPr="006E3BDA">
        <w:rPr>
          <w:sz w:val="24"/>
          <w:szCs w:val="24"/>
        </w:rPr>
        <w:t xml:space="preserve">Наконец, </w:t>
      </w:r>
      <w:r w:rsidRPr="006E3BDA">
        <w:rPr>
          <w:i/>
          <w:sz w:val="24"/>
          <w:szCs w:val="24"/>
        </w:rPr>
        <w:t>пятый вопрос</w:t>
      </w:r>
      <w:r w:rsidRPr="006E3BDA">
        <w:rPr>
          <w:sz w:val="24"/>
          <w:szCs w:val="24"/>
        </w:rPr>
        <w:t xml:space="preserve"> темы посвящен диалектике как философской теории развития. Здесь необходимо указать, что возникновение диалектики как науки указывает на осознание причинно-следственных отношений в существовании мира, взаимосвязи и взаимозависимости элементов бытия. Необходимо раскрыть суть сформулированных им диалектических законов («перехода количественных изменений в качественные», «отрицания </w:t>
      </w:r>
      <w:proofErr w:type="spellStart"/>
      <w:proofErr w:type="gramStart"/>
      <w:r w:rsidRPr="006E3BDA">
        <w:rPr>
          <w:sz w:val="24"/>
          <w:szCs w:val="24"/>
        </w:rPr>
        <w:t>отрицания</w:t>
      </w:r>
      <w:proofErr w:type="spellEnd"/>
      <w:proofErr w:type="gramEnd"/>
      <w:r w:rsidRPr="006E3BDA">
        <w:rPr>
          <w:sz w:val="24"/>
          <w:szCs w:val="24"/>
        </w:rPr>
        <w:t xml:space="preserve">», «единства и взаимосвязи противоположностей»). Рассмотреть суть объективной и субъективной диалектики. Уяснить принципы и категории диалектики, выяснить, в чем состоят отличия материалистической и идеалистической Синергетика – новое научная теория, предмет анализа которой – сложноорганизованные, нелинейные системы, способные к самоорганизации в ситуации </w:t>
      </w:r>
      <w:proofErr w:type="spellStart"/>
      <w:r w:rsidRPr="006E3BDA">
        <w:rPr>
          <w:sz w:val="24"/>
          <w:szCs w:val="24"/>
        </w:rPr>
        <w:t>многовариантности</w:t>
      </w:r>
      <w:proofErr w:type="spellEnd"/>
      <w:r w:rsidRPr="006E3BDA">
        <w:rPr>
          <w:sz w:val="24"/>
          <w:szCs w:val="24"/>
        </w:rPr>
        <w:t xml:space="preserve"> развития.</w:t>
      </w:r>
    </w:p>
    <w:p w:rsidR="006E3BDA" w:rsidRDefault="006E3BDA" w:rsidP="006E3BDA">
      <w:pPr>
        <w:pStyle w:val="p17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6E3BDA" w:rsidRPr="006E3BDA" w:rsidRDefault="006E3BDA" w:rsidP="006E3BDA">
      <w:pPr>
        <w:pStyle w:val="p17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6E3BDA">
        <w:rPr>
          <w:rStyle w:val="s1"/>
          <w:b/>
          <w:bCs/>
          <w:color w:val="000000"/>
        </w:rPr>
        <w:t xml:space="preserve">Задания для подготовки к семинару. </w:t>
      </w:r>
    </w:p>
    <w:p w:rsidR="006E3BDA" w:rsidRDefault="006E3BDA" w:rsidP="006E3BDA">
      <w:pPr>
        <w:pStyle w:val="p17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</w:p>
    <w:p w:rsidR="006E3BDA" w:rsidRPr="006E3BDA" w:rsidRDefault="006E3BDA" w:rsidP="006E3BDA">
      <w:pPr>
        <w:pStyle w:val="p173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</w:rPr>
      </w:pPr>
      <w:r w:rsidRPr="006E3BDA">
        <w:rPr>
          <w:rStyle w:val="s1"/>
          <w:b/>
          <w:bCs/>
          <w:color w:val="000000"/>
        </w:rPr>
        <w:t>Выберите из каждого блока от 3</w:t>
      </w:r>
      <w:r>
        <w:rPr>
          <w:rStyle w:val="s1"/>
          <w:b/>
          <w:bCs/>
          <w:color w:val="000000"/>
        </w:rPr>
        <w:t xml:space="preserve"> </w:t>
      </w:r>
      <w:r w:rsidRPr="006E3BDA">
        <w:rPr>
          <w:rStyle w:val="s1"/>
          <w:b/>
          <w:bCs/>
          <w:color w:val="000000"/>
        </w:rPr>
        <w:t>до 5 заданий</w:t>
      </w:r>
    </w:p>
    <w:p w:rsidR="00197C7A" w:rsidRPr="006E3BDA" w:rsidRDefault="00197C7A" w:rsidP="006E3BDA">
      <w:pPr>
        <w:rPr>
          <w:b/>
          <w:bCs/>
          <w:sz w:val="24"/>
          <w:szCs w:val="24"/>
        </w:rPr>
      </w:pPr>
      <w:r w:rsidRPr="006E3BDA">
        <w:rPr>
          <w:b/>
          <w:bCs/>
          <w:sz w:val="24"/>
          <w:szCs w:val="24"/>
        </w:rPr>
        <w:t xml:space="preserve">1 блок. </w:t>
      </w:r>
      <w:r w:rsidR="00F76B0A" w:rsidRPr="006E3BDA">
        <w:rPr>
          <w:b/>
          <w:bCs/>
          <w:sz w:val="24"/>
          <w:szCs w:val="24"/>
        </w:rPr>
        <w:t>Прокомментируйте цитат</w:t>
      </w:r>
      <w:r w:rsidR="006E3BDA">
        <w:rPr>
          <w:b/>
          <w:bCs/>
          <w:sz w:val="24"/>
          <w:szCs w:val="24"/>
        </w:rPr>
        <w:t>ы</w:t>
      </w:r>
      <w:r w:rsidR="00F76B0A" w:rsidRPr="006E3BDA">
        <w:rPr>
          <w:b/>
          <w:bCs/>
          <w:sz w:val="24"/>
          <w:szCs w:val="24"/>
        </w:rPr>
        <w:t xml:space="preserve"> мыслителей</w:t>
      </w:r>
    </w:p>
    <w:p w:rsidR="006E3BDA" w:rsidRPr="006E3BDA" w:rsidRDefault="006E3BDA" w:rsidP="006E3BDA">
      <w:pPr>
        <w:rPr>
          <w:b/>
          <w:bCs/>
          <w:sz w:val="24"/>
          <w:szCs w:val="24"/>
        </w:rPr>
      </w:pPr>
    </w:p>
    <w:p w:rsidR="00197C7A" w:rsidRPr="006E3BDA" w:rsidRDefault="00F76B0A" w:rsidP="006E3BDA">
      <w:pPr>
        <w:pStyle w:val="a3"/>
        <w:numPr>
          <w:ilvl w:val="0"/>
          <w:numId w:val="7"/>
        </w:numPr>
        <w:rPr>
          <w:sz w:val="24"/>
          <w:szCs w:val="24"/>
          <w:lang w:eastAsia="en-US"/>
        </w:rPr>
      </w:pPr>
      <w:r w:rsidRPr="006E3BDA">
        <w:rPr>
          <w:sz w:val="24"/>
          <w:szCs w:val="24"/>
          <w:lang w:eastAsia="en-US"/>
        </w:rPr>
        <w:t>Гераклит «На входящих в те же самые реки притекают в один раз одни, другой раз другие воды»</w:t>
      </w:r>
    </w:p>
    <w:p w:rsidR="00F76B0A" w:rsidRPr="006E3BDA" w:rsidRDefault="00F76B0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proofErr w:type="spellStart"/>
      <w:r w:rsidRPr="006E3BDA">
        <w:rPr>
          <w:sz w:val="24"/>
          <w:szCs w:val="24"/>
          <w:lang w:eastAsia="en-US"/>
        </w:rPr>
        <w:t>Демокрит</w:t>
      </w:r>
      <w:proofErr w:type="spellEnd"/>
      <w:r w:rsidRPr="006E3BDA">
        <w:rPr>
          <w:sz w:val="24"/>
          <w:szCs w:val="24"/>
          <w:lang w:eastAsia="en-US"/>
        </w:rPr>
        <w:t xml:space="preserve"> «Ничто не возникает из несуществующего и ничто не разрушается </w:t>
      </w:r>
      <w:proofErr w:type="gramStart"/>
      <w:r w:rsidRPr="006E3BDA">
        <w:rPr>
          <w:sz w:val="24"/>
          <w:szCs w:val="24"/>
          <w:lang w:eastAsia="en-US"/>
        </w:rPr>
        <w:t>в</w:t>
      </w:r>
      <w:proofErr w:type="gramEnd"/>
      <w:r w:rsidRPr="006E3BDA">
        <w:rPr>
          <w:sz w:val="24"/>
          <w:szCs w:val="24"/>
          <w:lang w:eastAsia="en-US"/>
        </w:rPr>
        <w:t xml:space="preserve"> несуществующее»</w:t>
      </w:r>
    </w:p>
    <w:p w:rsidR="00F76B0A" w:rsidRPr="006E3BDA" w:rsidRDefault="00F76B0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proofErr w:type="spellStart"/>
      <w:r w:rsidRPr="006E3BDA">
        <w:rPr>
          <w:sz w:val="24"/>
          <w:szCs w:val="24"/>
          <w:lang w:eastAsia="en-US"/>
        </w:rPr>
        <w:t>Кратил</w:t>
      </w:r>
      <w:proofErr w:type="spellEnd"/>
      <w:r w:rsidRPr="006E3BDA">
        <w:rPr>
          <w:sz w:val="24"/>
          <w:szCs w:val="24"/>
          <w:lang w:eastAsia="en-US"/>
        </w:rPr>
        <w:t xml:space="preserve"> «В одну реку невозможно войти и единожды»</w:t>
      </w:r>
    </w:p>
    <w:p w:rsidR="00F76B0A" w:rsidRPr="006E3BDA" w:rsidRDefault="00F76B0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r w:rsidRPr="006E3BDA">
        <w:rPr>
          <w:bCs/>
          <w:sz w:val="24"/>
          <w:szCs w:val="24"/>
        </w:rPr>
        <w:t>Зенон «То, что движется, не движется ни в том месте, где оно есть, ни в том, где его нет…»</w:t>
      </w:r>
    </w:p>
    <w:p w:rsidR="00F76B0A" w:rsidRPr="006E3BDA" w:rsidRDefault="00F76B0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proofErr w:type="spellStart"/>
      <w:r w:rsidRPr="006E3BDA">
        <w:rPr>
          <w:sz w:val="24"/>
          <w:szCs w:val="24"/>
          <w:lang w:eastAsia="en-US"/>
        </w:rPr>
        <w:t>В.Освальд</w:t>
      </w:r>
      <w:proofErr w:type="spellEnd"/>
      <w:r w:rsidRPr="006E3BDA">
        <w:rPr>
          <w:sz w:val="24"/>
          <w:szCs w:val="24"/>
          <w:lang w:eastAsia="en-US"/>
        </w:rPr>
        <w:t xml:space="preserve"> « Энергия является единственной субстанцией всего существующего»</w:t>
      </w:r>
    </w:p>
    <w:p w:rsidR="00F76B0A" w:rsidRPr="006E3BDA" w:rsidRDefault="00F76B0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proofErr w:type="spellStart"/>
      <w:r w:rsidRPr="006E3BDA">
        <w:rPr>
          <w:sz w:val="24"/>
          <w:szCs w:val="24"/>
          <w:lang w:eastAsia="en-US"/>
        </w:rPr>
        <w:t>Дж</w:t>
      </w:r>
      <w:proofErr w:type="gramStart"/>
      <w:r w:rsidRPr="006E3BDA">
        <w:rPr>
          <w:sz w:val="24"/>
          <w:szCs w:val="24"/>
          <w:lang w:eastAsia="en-US"/>
        </w:rPr>
        <w:t>.Д</w:t>
      </w:r>
      <w:proofErr w:type="gramEnd"/>
      <w:r w:rsidRPr="006E3BDA">
        <w:rPr>
          <w:sz w:val="24"/>
          <w:szCs w:val="24"/>
          <w:lang w:eastAsia="en-US"/>
        </w:rPr>
        <w:t>жинс</w:t>
      </w:r>
      <w:proofErr w:type="spellEnd"/>
      <w:r w:rsidR="006E3BDA">
        <w:rPr>
          <w:sz w:val="24"/>
          <w:szCs w:val="24"/>
          <w:lang w:eastAsia="en-US"/>
        </w:rPr>
        <w:t xml:space="preserve"> </w:t>
      </w:r>
      <w:r w:rsidRPr="006E3BDA">
        <w:rPr>
          <w:sz w:val="24"/>
          <w:szCs w:val="24"/>
          <w:lang w:eastAsia="en-US"/>
        </w:rPr>
        <w:t>«Вселенная живет своей жизнью и идет по дороге от рождения к смерти…»</w:t>
      </w:r>
    </w:p>
    <w:p w:rsidR="006E3BDA" w:rsidRPr="006E3BDA" w:rsidRDefault="006E3BD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proofErr w:type="spellStart"/>
      <w:r w:rsidRPr="006E3BDA">
        <w:rPr>
          <w:sz w:val="24"/>
          <w:szCs w:val="24"/>
          <w:lang w:eastAsia="en-US"/>
        </w:rPr>
        <w:t>К.Маркс</w:t>
      </w:r>
      <w:proofErr w:type="spellEnd"/>
      <w:r w:rsidRPr="006E3BDA">
        <w:rPr>
          <w:sz w:val="24"/>
          <w:szCs w:val="24"/>
          <w:lang w:eastAsia="en-US"/>
        </w:rPr>
        <w:t xml:space="preserve"> «Материя без движения также </w:t>
      </w:r>
      <w:proofErr w:type="gramStart"/>
      <w:r w:rsidRPr="006E3BDA">
        <w:rPr>
          <w:sz w:val="24"/>
          <w:szCs w:val="24"/>
          <w:lang w:eastAsia="en-US"/>
        </w:rPr>
        <w:t>немыслима</w:t>
      </w:r>
      <w:proofErr w:type="gramEnd"/>
      <w:r w:rsidRPr="006E3BDA">
        <w:rPr>
          <w:sz w:val="24"/>
          <w:szCs w:val="24"/>
          <w:lang w:eastAsia="en-US"/>
        </w:rPr>
        <w:t xml:space="preserve"> как и движение без материи»</w:t>
      </w:r>
    </w:p>
    <w:p w:rsidR="006E3BDA" w:rsidRPr="006E3BDA" w:rsidRDefault="006E3BD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proofErr w:type="spellStart"/>
      <w:r w:rsidRPr="006E3BDA">
        <w:rPr>
          <w:sz w:val="24"/>
          <w:szCs w:val="24"/>
          <w:lang w:eastAsia="en-US"/>
        </w:rPr>
        <w:t>А.Энштейн</w:t>
      </w:r>
      <w:proofErr w:type="spellEnd"/>
      <w:r w:rsidRPr="006E3BDA">
        <w:rPr>
          <w:sz w:val="24"/>
          <w:szCs w:val="24"/>
          <w:lang w:eastAsia="en-US"/>
        </w:rPr>
        <w:t xml:space="preserve"> «…Согласно же теории относительности вместе с вещами исчезли бы и пространство и время»</w:t>
      </w:r>
    </w:p>
    <w:p w:rsidR="006E3BDA" w:rsidRPr="006E3BDA" w:rsidRDefault="006E3BD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r w:rsidRPr="006E3BDA">
        <w:rPr>
          <w:bCs/>
          <w:sz w:val="24"/>
          <w:szCs w:val="24"/>
        </w:rPr>
        <w:t>Платон «Время - движущее подобие вечности»</w:t>
      </w:r>
    </w:p>
    <w:p w:rsidR="006E3BDA" w:rsidRPr="006E3BDA" w:rsidRDefault="006E3BDA" w:rsidP="006E3BDA">
      <w:pPr>
        <w:pStyle w:val="a3"/>
        <w:numPr>
          <w:ilvl w:val="0"/>
          <w:numId w:val="7"/>
        </w:numPr>
        <w:rPr>
          <w:bCs/>
          <w:sz w:val="24"/>
          <w:szCs w:val="24"/>
        </w:rPr>
      </w:pPr>
      <w:r w:rsidRPr="006E3BDA">
        <w:rPr>
          <w:bCs/>
          <w:sz w:val="24"/>
          <w:szCs w:val="24"/>
        </w:rPr>
        <w:t>А. Шопенгауэр «С точки зрения молодости жизнь есть бесконечное будущее, с точки зрения старости-очень короткое прошлое»</w:t>
      </w:r>
    </w:p>
    <w:p w:rsidR="00197C7A" w:rsidRPr="006E3BDA" w:rsidRDefault="00197C7A" w:rsidP="006E3BD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197C7A" w:rsidRPr="006E3BDA" w:rsidRDefault="00197C7A" w:rsidP="006E3BDA">
      <w:pPr>
        <w:ind w:left="-284"/>
        <w:rPr>
          <w:b/>
          <w:sz w:val="24"/>
          <w:szCs w:val="24"/>
        </w:rPr>
      </w:pPr>
      <w:r w:rsidRPr="006E3BDA">
        <w:rPr>
          <w:b/>
          <w:sz w:val="24"/>
          <w:szCs w:val="24"/>
        </w:rPr>
        <w:lastRenderedPageBreak/>
        <w:t>2 блок Тематика рефератов</w:t>
      </w:r>
    </w:p>
    <w:p w:rsidR="00197C7A" w:rsidRPr="006E3BDA" w:rsidRDefault="00197C7A" w:rsidP="006E3BDA">
      <w:pPr>
        <w:ind w:left="-284"/>
        <w:rPr>
          <w:b/>
          <w:sz w:val="24"/>
          <w:szCs w:val="24"/>
        </w:rPr>
      </w:pP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Понятие бытия как центральная категория онтологии.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Современная философия и наука о проблеме бытия человека.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 xml:space="preserve">Понятие материи. Историческое развитие философских представлений о материи. 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Пространственно-временная организация бытия, особенности ее понимания в различных культурах.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Историческое время и проблема ускорения темпов общественного развития.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Проблема конечности и бесконечности исторического и личностного времени в истории культуры.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Проблема развития в философии.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Метафизика как философский феномен.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Проблема диалектики в современной философии.</w:t>
      </w:r>
    </w:p>
    <w:p w:rsidR="00197C7A" w:rsidRPr="006E3BDA" w:rsidRDefault="00197C7A" w:rsidP="006E3BDA">
      <w:pPr>
        <w:numPr>
          <w:ilvl w:val="0"/>
          <w:numId w:val="4"/>
        </w:numPr>
        <w:tabs>
          <w:tab w:val="num" w:pos="1134"/>
        </w:tabs>
        <w:ind w:left="-284" w:firstLine="709"/>
        <w:jc w:val="both"/>
        <w:rPr>
          <w:sz w:val="24"/>
          <w:szCs w:val="24"/>
        </w:rPr>
      </w:pPr>
      <w:r w:rsidRPr="006E3BDA">
        <w:rPr>
          <w:sz w:val="24"/>
          <w:szCs w:val="24"/>
        </w:rPr>
        <w:t>Космические предпосылки возникновения человека.</w:t>
      </w:r>
    </w:p>
    <w:p w:rsidR="006E3BDA" w:rsidRDefault="006E3BDA" w:rsidP="006E3BDA">
      <w:pPr>
        <w:pStyle w:val="p178"/>
        <w:shd w:val="clear" w:color="auto" w:fill="FFFFFF"/>
        <w:spacing w:before="0" w:beforeAutospacing="0" w:after="0" w:afterAutospacing="0"/>
        <w:jc w:val="both"/>
        <w:rPr>
          <w:rStyle w:val="s1"/>
          <w:b/>
          <w:bCs/>
          <w:color w:val="000000"/>
        </w:rPr>
      </w:pPr>
    </w:p>
    <w:p w:rsidR="006E3BDA" w:rsidRPr="006E3BDA" w:rsidRDefault="006E3BDA" w:rsidP="006E3BDA">
      <w:pPr>
        <w:pStyle w:val="p17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E3BDA">
        <w:rPr>
          <w:rStyle w:val="s1"/>
          <w:b/>
          <w:bCs/>
          <w:color w:val="000000"/>
        </w:rPr>
        <w:t>Основная литература</w:t>
      </w:r>
    </w:p>
    <w:p w:rsidR="006E3BDA" w:rsidRPr="006E3BDA" w:rsidRDefault="006E3BDA" w:rsidP="006E3BDA">
      <w:pPr>
        <w:pStyle w:val="p17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9"/>
        <w:jc w:val="both"/>
        <w:rPr>
          <w:rStyle w:val="s2"/>
          <w:color w:val="000000"/>
        </w:rPr>
      </w:pPr>
      <w:proofErr w:type="spellStart"/>
      <w:r w:rsidRPr="006E3BDA">
        <w:rPr>
          <w:rStyle w:val="s4"/>
          <w:i/>
          <w:iCs/>
          <w:color w:val="000000"/>
        </w:rPr>
        <w:t>Голубинцев</w:t>
      </w:r>
      <w:proofErr w:type="spellEnd"/>
      <w:r w:rsidRPr="006E3BDA">
        <w:rPr>
          <w:rStyle w:val="s4"/>
          <w:i/>
          <w:iCs/>
          <w:color w:val="000000"/>
        </w:rPr>
        <w:t xml:space="preserve"> В.</w:t>
      </w:r>
      <w:r w:rsidRPr="006E3BDA">
        <w:rPr>
          <w:rStyle w:val="apple-converted-space"/>
          <w:color w:val="000000"/>
        </w:rPr>
        <w:t> </w:t>
      </w:r>
      <w:r w:rsidRPr="006E3BDA">
        <w:rPr>
          <w:rStyle w:val="s2"/>
          <w:color w:val="000000"/>
        </w:rPr>
        <w:t xml:space="preserve">О. Философия для технических вузов /В. О. </w:t>
      </w:r>
      <w:proofErr w:type="spellStart"/>
      <w:r w:rsidRPr="006E3BDA">
        <w:rPr>
          <w:rStyle w:val="s2"/>
          <w:color w:val="000000"/>
        </w:rPr>
        <w:t>Голубинцев</w:t>
      </w:r>
      <w:proofErr w:type="spellEnd"/>
      <w:r w:rsidRPr="006E3BDA">
        <w:rPr>
          <w:rStyle w:val="s2"/>
          <w:color w:val="000000"/>
        </w:rPr>
        <w:t xml:space="preserve">, А.А. </w:t>
      </w:r>
      <w:proofErr w:type="spellStart"/>
      <w:r w:rsidRPr="006E3BDA">
        <w:rPr>
          <w:rStyle w:val="s2"/>
          <w:color w:val="000000"/>
        </w:rPr>
        <w:t>Данцев</w:t>
      </w:r>
      <w:proofErr w:type="spellEnd"/>
      <w:r w:rsidRPr="006E3BDA">
        <w:rPr>
          <w:rStyle w:val="s2"/>
          <w:color w:val="000000"/>
        </w:rPr>
        <w:t>, В. С. Любченко. - Ростов н</w:t>
      </w:r>
      <w:proofErr w:type="gramStart"/>
      <w:r w:rsidRPr="006E3BDA">
        <w:rPr>
          <w:rStyle w:val="s2"/>
          <w:color w:val="000000"/>
        </w:rPr>
        <w:t>/Д</w:t>
      </w:r>
      <w:proofErr w:type="gramEnd"/>
      <w:r w:rsidRPr="006E3BDA">
        <w:rPr>
          <w:rStyle w:val="s2"/>
          <w:color w:val="000000"/>
        </w:rPr>
        <w:t>, 2010.</w:t>
      </w:r>
    </w:p>
    <w:p w:rsidR="006E3BDA" w:rsidRPr="006E3BDA" w:rsidRDefault="006E3BDA" w:rsidP="006E3BDA">
      <w:pPr>
        <w:pStyle w:val="p17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9"/>
        <w:jc w:val="both"/>
        <w:rPr>
          <w:color w:val="000000"/>
        </w:rPr>
      </w:pPr>
      <w:r w:rsidRPr="006E3BDA">
        <w:rPr>
          <w:rStyle w:val="s4"/>
          <w:i/>
          <w:iCs/>
          <w:color w:val="000000"/>
        </w:rPr>
        <w:t>Канке В.</w:t>
      </w:r>
      <w:r w:rsidRPr="006E3BDA">
        <w:rPr>
          <w:color w:val="000000"/>
        </w:rPr>
        <w:t>А. Философия. Исторический и систематический курс</w:t>
      </w:r>
      <w:proofErr w:type="gramStart"/>
      <w:r w:rsidRPr="006E3BDA">
        <w:rPr>
          <w:color w:val="000000"/>
        </w:rPr>
        <w:t>.-</w:t>
      </w:r>
      <w:proofErr w:type="gramEnd"/>
      <w:r w:rsidRPr="006E3BDA">
        <w:rPr>
          <w:color w:val="000000"/>
        </w:rPr>
        <w:t>М- «Логос», 2001</w:t>
      </w:r>
      <w:r w:rsidRPr="006E3BDA">
        <w:rPr>
          <w:rStyle w:val="s4"/>
          <w:i/>
          <w:iCs/>
          <w:color w:val="000000"/>
        </w:rPr>
        <w:t xml:space="preserve"> Спиркин А.Г.</w:t>
      </w:r>
      <w:r w:rsidRPr="006E3BDA">
        <w:rPr>
          <w:rStyle w:val="apple-converted-space"/>
          <w:color w:val="000000"/>
        </w:rPr>
        <w:t> </w:t>
      </w:r>
      <w:r w:rsidRPr="006E3BDA">
        <w:rPr>
          <w:rStyle w:val="s2"/>
          <w:color w:val="000000"/>
        </w:rPr>
        <w:t>Философия / А. Г. Спиркин. - М., 2004.</w:t>
      </w:r>
    </w:p>
    <w:p w:rsidR="006E3BDA" w:rsidRPr="006E3BDA" w:rsidRDefault="006E3BDA" w:rsidP="006E3BDA">
      <w:pPr>
        <w:pStyle w:val="p17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19"/>
        <w:jc w:val="both"/>
        <w:rPr>
          <w:rStyle w:val="s2"/>
          <w:color w:val="000000"/>
        </w:rPr>
      </w:pPr>
      <w:r w:rsidRPr="006E3BDA">
        <w:rPr>
          <w:rStyle w:val="s4"/>
          <w:i/>
          <w:iCs/>
          <w:color w:val="000000"/>
        </w:rPr>
        <w:t>Губин В.Д.</w:t>
      </w:r>
      <w:r w:rsidRPr="006E3BDA">
        <w:rPr>
          <w:rStyle w:val="apple-converted-space"/>
          <w:color w:val="000000"/>
        </w:rPr>
        <w:t> </w:t>
      </w:r>
      <w:r w:rsidRPr="006E3BDA">
        <w:rPr>
          <w:rStyle w:val="s2"/>
          <w:color w:val="000000"/>
        </w:rPr>
        <w:t>Философия. / В.Д. Губин. - М., 2010.</w:t>
      </w:r>
    </w:p>
    <w:p w:rsidR="006E3BDA" w:rsidRPr="006E3BDA" w:rsidRDefault="006E3BDA" w:rsidP="006E3BDA">
      <w:pPr>
        <w:ind w:left="-284"/>
        <w:rPr>
          <w:b/>
          <w:sz w:val="24"/>
          <w:szCs w:val="24"/>
        </w:rPr>
      </w:pPr>
    </w:p>
    <w:p w:rsidR="00197C7A" w:rsidRPr="006E3BDA" w:rsidRDefault="006E3BDA" w:rsidP="006E3BDA">
      <w:pPr>
        <w:ind w:left="-284"/>
        <w:rPr>
          <w:b/>
          <w:sz w:val="24"/>
          <w:szCs w:val="24"/>
        </w:rPr>
      </w:pPr>
      <w:r w:rsidRPr="006E3BDA">
        <w:rPr>
          <w:b/>
          <w:sz w:val="24"/>
          <w:szCs w:val="24"/>
        </w:rPr>
        <w:t>Дополнительная</w:t>
      </w:r>
      <w:r w:rsidR="00197C7A" w:rsidRPr="006E3BDA">
        <w:rPr>
          <w:b/>
          <w:sz w:val="24"/>
          <w:szCs w:val="24"/>
        </w:rPr>
        <w:t xml:space="preserve"> литература</w:t>
      </w:r>
    </w:p>
    <w:p w:rsidR="00197C7A" w:rsidRPr="006E3BDA" w:rsidRDefault="00197C7A" w:rsidP="006E3BDA">
      <w:pPr>
        <w:ind w:left="-284"/>
        <w:jc w:val="center"/>
        <w:rPr>
          <w:i/>
          <w:sz w:val="24"/>
          <w:szCs w:val="24"/>
        </w:rPr>
      </w:pP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>Аристотель. Метафизика / Аристотель // Сочинения: в 4 т. / Аристотель. – М, 1976. – Т. 1.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 xml:space="preserve">Гайденко, П.П. Прорыв </w:t>
      </w:r>
      <w:proofErr w:type="gramStart"/>
      <w:r w:rsidRPr="006E3BDA">
        <w:rPr>
          <w:sz w:val="24"/>
          <w:szCs w:val="24"/>
        </w:rPr>
        <w:t>к</w:t>
      </w:r>
      <w:proofErr w:type="gramEnd"/>
      <w:r w:rsidRPr="006E3BDA">
        <w:rPr>
          <w:sz w:val="24"/>
          <w:szCs w:val="24"/>
        </w:rPr>
        <w:t xml:space="preserve"> трансцендентному. Новая онтология XX века / П.П. Гайденко. – М., 1997.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>Гартман, Н. Старая и новая онтология / Н. Гартман // Историко-философский ежегодник. – М., 1988.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>Доброхотов, А.Л. Категория бытия в классической и западноевропейской философии / А.Л. Доброхотов. – М., 1986.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>Лобанов, С.Д. Бытие и реальность / С.Д. Лобанов. – М., 1999.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>Основы онтологии: учеб</w:t>
      </w:r>
      <w:proofErr w:type="gramStart"/>
      <w:r w:rsidRPr="006E3BDA">
        <w:rPr>
          <w:sz w:val="24"/>
          <w:szCs w:val="24"/>
        </w:rPr>
        <w:t>.</w:t>
      </w:r>
      <w:proofErr w:type="gramEnd"/>
      <w:r w:rsidRPr="006E3BDA">
        <w:rPr>
          <w:sz w:val="24"/>
          <w:szCs w:val="24"/>
        </w:rPr>
        <w:t xml:space="preserve"> </w:t>
      </w:r>
      <w:proofErr w:type="gramStart"/>
      <w:r w:rsidRPr="006E3BDA">
        <w:rPr>
          <w:sz w:val="24"/>
          <w:szCs w:val="24"/>
        </w:rPr>
        <w:t>п</w:t>
      </w:r>
      <w:proofErr w:type="gramEnd"/>
      <w:r w:rsidRPr="006E3BDA">
        <w:rPr>
          <w:sz w:val="24"/>
          <w:szCs w:val="24"/>
        </w:rPr>
        <w:t>особие для студентов филос. фак. – СПб</w:t>
      </w:r>
      <w:proofErr w:type="gramStart"/>
      <w:r w:rsidRPr="006E3BDA">
        <w:rPr>
          <w:sz w:val="24"/>
          <w:szCs w:val="24"/>
        </w:rPr>
        <w:t xml:space="preserve">., </w:t>
      </w:r>
      <w:proofErr w:type="gramEnd"/>
      <w:r w:rsidRPr="006E3BDA">
        <w:rPr>
          <w:sz w:val="24"/>
          <w:szCs w:val="24"/>
        </w:rPr>
        <w:t>1997.</w:t>
      </w:r>
    </w:p>
    <w:p w:rsidR="00197C7A" w:rsidRPr="006E3BDA" w:rsidRDefault="00197C7A" w:rsidP="006E3BDA">
      <w:pPr>
        <w:numPr>
          <w:ilvl w:val="0"/>
          <w:numId w:val="5"/>
        </w:numPr>
        <w:shd w:val="clear" w:color="auto" w:fill="FFFFFF"/>
        <w:rPr>
          <w:color w:val="000000"/>
          <w:sz w:val="24"/>
          <w:szCs w:val="24"/>
        </w:rPr>
      </w:pPr>
      <w:r w:rsidRPr="006E3BDA">
        <w:rPr>
          <w:color w:val="000000"/>
          <w:sz w:val="24"/>
          <w:szCs w:val="24"/>
        </w:rPr>
        <w:t>Плотников, В.И. Онтология: хрестоматия / В.И. Плотников. – М., 2004.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 xml:space="preserve">Пригожин, И. Порядок из хаоса / И. Пригожин, И. </w:t>
      </w:r>
      <w:proofErr w:type="spellStart"/>
      <w:r w:rsidRPr="006E3BDA">
        <w:rPr>
          <w:sz w:val="24"/>
          <w:szCs w:val="24"/>
        </w:rPr>
        <w:t>Стенгерс</w:t>
      </w:r>
      <w:proofErr w:type="spellEnd"/>
      <w:r w:rsidRPr="006E3BDA">
        <w:rPr>
          <w:sz w:val="24"/>
          <w:szCs w:val="24"/>
        </w:rPr>
        <w:t>. – М., 1986.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E3BDA">
        <w:rPr>
          <w:color w:val="000000"/>
          <w:sz w:val="24"/>
          <w:szCs w:val="24"/>
        </w:rPr>
        <w:t>Солодухо</w:t>
      </w:r>
      <w:proofErr w:type="spellEnd"/>
      <w:r w:rsidRPr="006E3BDA">
        <w:rPr>
          <w:color w:val="000000"/>
          <w:sz w:val="24"/>
          <w:szCs w:val="24"/>
        </w:rPr>
        <w:t xml:space="preserve">, Н.М. Бытие и небытие как предельное основание мира / Н.М. </w:t>
      </w:r>
      <w:proofErr w:type="spellStart"/>
      <w:r w:rsidRPr="006E3BDA">
        <w:rPr>
          <w:color w:val="000000"/>
          <w:sz w:val="24"/>
          <w:szCs w:val="24"/>
        </w:rPr>
        <w:t>Солодухо</w:t>
      </w:r>
      <w:proofErr w:type="spellEnd"/>
      <w:r w:rsidRPr="006E3BDA">
        <w:rPr>
          <w:color w:val="000000"/>
          <w:sz w:val="24"/>
          <w:szCs w:val="24"/>
        </w:rPr>
        <w:t xml:space="preserve"> // Вопросы философии. – 2001. – № 6.</w:t>
      </w:r>
    </w:p>
    <w:p w:rsidR="00197C7A" w:rsidRDefault="00197C7A" w:rsidP="006E3BDA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E3BDA">
        <w:rPr>
          <w:sz w:val="24"/>
          <w:szCs w:val="24"/>
        </w:rPr>
        <w:t>Солодухо</w:t>
      </w:r>
      <w:proofErr w:type="spellEnd"/>
      <w:r w:rsidRPr="006E3BDA">
        <w:rPr>
          <w:sz w:val="24"/>
          <w:szCs w:val="24"/>
        </w:rPr>
        <w:t xml:space="preserve">, Н.М. Философия небытия / Н.М. </w:t>
      </w:r>
      <w:proofErr w:type="spellStart"/>
      <w:r w:rsidRPr="006E3BDA">
        <w:rPr>
          <w:sz w:val="24"/>
          <w:szCs w:val="24"/>
        </w:rPr>
        <w:t>Солодухо</w:t>
      </w:r>
      <w:proofErr w:type="spellEnd"/>
      <w:r w:rsidRPr="006E3BDA">
        <w:rPr>
          <w:sz w:val="24"/>
          <w:szCs w:val="24"/>
        </w:rPr>
        <w:t>. – Казань, 2002.</w:t>
      </w:r>
    </w:p>
    <w:p w:rsidR="00644B58" w:rsidRPr="006E3BDA" w:rsidRDefault="00644B58" w:rsidP="00644B58">
      <w:pPr>
        <w:numPr>
          <w:ilvl w:val="0"/>
          <w:numId w:val="5"/>
        </w:numPr>
        <w:rPr>
          <w:sz w:val="24"/>
          <w:szCs w:val="24"/>
        </w:rPr>
      </w:pPr>
      <w:proofErr w:type="spellStart"/>
      <w:r w:rsidRPr="00644B58">
        <w:rPr>
          <w:sz w:val="24"/>
          <w:szCs w:val="24"/>
        </w:rPr>
        <w:t>Стрельник</w:t>
      </w:r>
      <w:proofErr w:type="spellEnd"/>
      <w:r w:rsidRPr="00644B58">
        <w:rPr>
          <w:sz w:val="24"/>
          <w:szCs w:val="24"/>
        </w:rPr>
        <w:t xml:space="preserve"> О.Н. Философия: краткий курс лекций-2-е </w:t>
      </w:r>
      <w:proofErr w:type="spellStart"/>
      <w:proofErr w:type="gramStart"/>
      <w:r w:rsidRPr="00644B58">
        <w:rPr>
          <w:sz w:val="24"/>
          <w:szCs w:val="24"/>
        </w:rPr>
        <w:t>изд</w:t>
      </w:r>
      <w:proofErr w:type="spellEnd"/>
      <w:proofErr w:type="gramEnd"/>
      <w:r w:rsidRPr="00644B58">
        <w:rPr>
          <w:sz w:val="24"/>
          <w:szCs w:val="24"/>
        </w:rPr>
        <w:t xml:space="preserve">, </w:t>
      </w:r>
      <w:proofErr w:type="spellStart"/>
      <w:r w:rsidRPr="00644B58">
        <w:rPr>
          <w:sz w:val="24"/>
          <w:szCs w:val="24"/>
        </w:rPr>
        <w:t>перераб</w:t>
      </w:r>
      <w:proofErr w:type="spellEnd"/>
      <w:r w:rsidRPr="00644B58">
        <w:rPr>
          <w:sz w:val="24"/>
          <w:szCs w:val="24"/>
        </w:rPr>
        <w:t>, - М.: издательство Юрайт,2012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color w:val="000000"/>
          <w:sz w:val="24"/>
          <w:szCs w:val="24"/>
        </w:rPr>
        <w:t>Хайдеггер, М. Бытие и время / М. Хайдеггер. – М., 2003.</w:t>
      </w:r>
    </w:p>
    <w:p w:rsidR="00197C7A" w:rsidRPr="006E3BDA" w:rsidRDefault="00197C7A" w:rsidP="006E3BDA">
      <w:pPr>
        <w:numPr>
          <w:ilvl w:val="0"/>
          <w:numId w:val="5"/>
        </w:numPr>
        <w:rPr>
          <w:sz w:val="24"/>
          <w:szCs w:val="24"/>
        </w:rPr>
      </w:pPr>
      <w:r w:rsidRPr="006E3BDA">
        <w:rPr>
          <w:sz w:val="24"/>
          <w:szCs w:val="24"/>
        </w:rPr>
        <w:t xml:space="preserve">Хайдеггер, </w:t>
      </w:r>
      <w:proofErr w:type="gramStart"/>
      <w:r w:rsidRPr="006E3BDA">
        <w:rPr>
          <w:sz w:val="24"/>
          <w:szCs w:val="24"/>
        </w:rPr>
        <w:t>М.</w:t>
      </w:r>
      <w:proofErr w:type="gramEnd"/>
      <w:r w:rsidRPr="006E3BDA">
        <w:rPr>
          <w:sz w:val="24"/>
          <w:szCs w:val="24"/>
        </w:rPr>
        <w:t xml:space="preserve"> Что такое метафизика? / М. Хайдеггер // Время и бытие / М. Хайдеггер. – М., 1993.</w:t>
      </w:r>
    </w:p>
    <w:p w:rsidR="006E3BDA" w:rsidRDefault="006E3BDA" w:rsidP="006E3BDA">
      <w:pPr>
        <w:spacing w:after="200" w:line="276" w:lineRule="auto"/>
        <w:jc w:val="both"/>
        <w:rPr>
          <w:b/>
          <w:sz w:val="24"/>
          <w:szCs w:val="28"/>
        </w:rPr>
      </w:pPr>
      <w:bookmarkStart w:id="0" w:name="_GoBack"/>
      <w:bookmarkEnd w:id="0"/>
      <w:r w:rsidRPr="006E3BDA">
        <w:rPr>
          <w:b/>
          <w:sz w:val="24"/>
          <w:szCs w:val="28"/>
        </w:rPr>
        <w:t>Интернет-ресурсы</w:t>
      </w:r>
    </w:p>
    <w:p w:rsidR="006E3BDA" w:rsidRPr="006E3BDA" w:rsidRDefault="006E3BDA" w:rsidP="006E3BDA">
      <w:pPr>
        <w:pStyle w:val="a3"/>
        <w:numPr>
          <w:ilvl w:val="0"/>
          <w:numId w:val="11"/>
        </w:numPr>
        <w:spacing w:after="200" w:line="276" w:lineRule="auto"/>
        <w:jc w:val="both"/>
        <w:rPr>
          <w:sz w:val="24"/>
          <w:szCs w:val="28"/>
        </w:rPr>
      </w:pPr>
      <w:r w:rsidRPr="006E3BDA">
        <w:rPr>
          <w:sz w:val="24"/>
          <w:szCs w:val="28"/>
        </w:rPr>
        <w:t>anthropology.ru - Интернет-проект кафедры философской антропологии философского факультета СПбГУ. Библиотека текстов, новости о конференциях, другие материалы, форум.</w:t>
      </w:r>
    </w:p>
    <w:p w:rsidR="00F31997" w:rsidRPr="006E3BDA" w:rsidRDefault="006E3BDA" w:rsidP="00F31997">
      <w:pPr>
        <w:pStyle w:val="a3"/>
        <w:numPr>
          <w:ilvl w:val="0"/>
          <w:numId w:val="11"/>
        </w:numPr>
        <w:spacing w:after="200" w:line="276" w:lineRule="auto"/>
        <w:rPr>
          <w:bCs/>
          <w:i/>
          <w:sz w:val="24"/>
          <w:szCs w:val="28"/>
          <w:u w:val="single"/>
        </w:rPr>
      </w:pPr>
      <w:r w:rsidRPr="006E3BDA">
        <w:rPr>
          <w:sz w:val="24"/>
          <w:szCs w:val="28"/>
        </w:rPr>
        <w:t>Voprosy.f@yandex.ru -  сайт журнала «Вопросы философии»</w:t>
      </w:r>
    </w:p>
    <w:sectPr w:rsidR="00F31997" w:rsidRPr="006E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7DEB"/>
    <w:multiLevelType w:val="hybridMultilevel"/>
    <w:tmpl w:val="431CF30C"/>
    <w:lvl w:ilvl="0" w:tplc="523C4AE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6A0602D"/>
    <w:multiLevelType w:val="hybridMultilevel"/>
    <w:tmpl w:val="CBFAE42A"/>
    <w:lvl w:ilvl="0" w:tplc="92C8ADD2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125FA"/>
    <w:multiLevelType w:val="hybridMultilevel"/>
    <w:tmpl w:val="4D0EA2C6"/>
    <w:lvl w:ilvl="0" w:tplc="173004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8370928"/>
    <w:multiLevelType w:val="hybridMultilevel"/>
    <w:tmpl w:val="EE98DB10"/>
    <w:lvl w:ilvl="0" w:tplc="92C8ADD2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4">
    <w:nsid w:val="33B97741"/>
    <w:multiLevelType w:val="hybridMultilevel"/>
    <w:tmpl w:val="6C9E8990"/>
    <w:lvl w:ilvl="0" w:tplc="506CCC7C">
      <w:start w:val="1"/>
      <w:numFmt w:val="decimal"/>
      <w:lvlText w:val="%1."/>
      <w:lvlJc w:val="left"/>
      <w:pPr>
        <w:tabs>
          <w:tab w:val="num" w:pos="900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074CBF"/>
    <w:multiLevelType w:val="hybridMultilevel"/>
    <w:tmpl w:val="22DEE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35E66"/>
    <w:multiLevelType w:val="hybridMultilevel"/>
    <w:tmpl w:val="B87040B6"/>
    <w:lvl w:ilvl="0" w:tplc="173004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47557F"/>
    <w:multiLevelType w:val="hybridMultilevel"/>
    <w:tmpl w:val="6BC6F46A"/>
    <w:lvl w:ilvl="0" w:tplc="92C8ADD2">
      <w:start w:val="1"/>
      <w:numFmt w:val="decimal"/>
      <w:lvlText w:val="%1."/>
      <w:lvlJc w:val="left"/>
      <w:pPr>
        <w:ind w:left="567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C011F"/>
    <w:multiLevelType w:val="hybridMultilevel"/>
    <w:tmpl w:val="82E6186E"/>
    <w:lvl w:ilvl="0" w:tplc="392E1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E7"/>
    <w:rsid w:val="00197C7A"/>
    <w:rsid w:val="00644B58"/>
    <w:rsid w:val="006E3BDA"/>
    <w:rsid w:val="00B735B0"/>
    <w:rsid w:val="00F31997"/>
    <w:rsid w:val="00F76B0A"/>
    <w:rsid w:val="00F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7A"/>
    <w:pPr>
      <w:ind w:left="720"/>
      <w:contextualSpacing/>
    </w:pPr>
  </w:style>
  <w:style w:type="character" w:customStyle="1" w:styleId="s1">
    <w:name w:val="s1"/>
    <w:basedOn w:val="a0"/>
    <w:rsid w:val="006E3BDA"/>
  </w:style>
  <w:style w:type="character" w:customStyle="1" w:styleId="s2">
    <w:name w:val="s2"/>
    <w:basedOn w:val="a0"/>
    <w:rsid w:val="006E3BDA"/>
  </w:style>
  <w:style w:type="character" w:customStyle="1" w:styleId="apple-converted-space">
    <w:name w:val="apple-converted-space"/>
    <w:basedOn w:val="a0"/>
    <w:rsid w:val="006E3BDA"/>
  </w:style>
  <w:style w:type="paragraph" w:customStyle="1" w:styleId="p178">
    <w:name w:val="p178"/>
    <w:basedOn w:val="a"/>
    <w:rsid w:val="006E3BDA"/>
    <w:pPr>
      <w:spacing w:before="100" w:beforeAutospacing="1" w:after="100" w:afterAutospacing="1"/>
    </w:pPr>
    <w:rPr>
      <w:sz w:val="24"/>
      <w:szCs w:val="24"/>
    </w:rPr>
  </w:style>
  <w:style w:type="paragraph" w:customStyle="1" w:styleId="p179">
    <w:name w:val="p179"/>
    <w:basedOn w:val="a"/>
    <w:rsid w:val="006E3BDA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6E3BDA"/>
  </w:style>
  <w:style w:type="paragraph" w:customStyle="1" w:styleId="p173">
    <w:name w:val="p173"/>
    <w:basedOn w:val="a"/>
    <w:rsid w:val="006E3BD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7A"/>
    <w:pPr>
      <w:ind w:left="720"/>
      <w:contextualSpacing/>
    </w:pPr>
  </w:style>
  <w:style w:type="character" w:customStyle="1" w:styleId="s1">
    <w:name w:val="s1"/>
    <w:basedOn w:val="a0"/>
    <w:rsid w:val="006E3BDA"/>
  </w:style>
  <w:style w:type="character" w:customStyle="1" w:styleId="s2">
    <w:name w:val="s2"/>
    <w:basedOn w:val="a0"/>
    <w:rsid w:val="006E3BDA"/>
  </w:style>
  <w:style w:type="character" w:customStyle="1" w:styleId="apple-converted-space">
    <w:name w:val="apple-converted-space"/>
    <w:basedOn w:val="a0"/>
    <w:rsid w:val="006E3BDA"/>
  </w:style>
  <w:style w:type="paragraph" w:customStyle="1" w:styleId="p178">
    <w:name w:val="p178"/>
    <w:basedOn w:val="a"/>
    <w:rsid w:val="006E3BDA"/>
    <w:pPr>
      <w:spacing w:before="100" w:beforeAutospacing="1" w:after="100" w:afterAutospacing="1"/>
    </w:pPr>
    <w:rPr>
      <w:sz w:val="24"/>
      <w:szCs w:val="24"/>
    </w:rPr>
  </w:style>
  <w:style w:type="paragraph" w:customStyle="1" w:styleId="p179">
    <w:name w:val="p179"/>
    <w:basedOn w:val="a"/>
    <w:rsid w:val="006E3BDA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6E3BDA"/>
  </w:style>
  <w:style w:type="paragraph" w:customStyle="1" w:styleId="p173">
    <w:name w:val="p173"/>
    <w:basedOn w:val="a"/>
    <w:rsid w:val="006E3BD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2016-08-26T19:10:00Z</dcterms:created>
  <dcterms:modified xsi:type="dcterms:W3CDTF">2016-08-26T20:02:00Z</dcterms:modified>
</cp:coreProperties>
</file>